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7D5FC" w14:textId="7B176445" w:rsidR="0090364A" w:rsidRDefault="009A2D24" w:rsidP="0058563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YATAY GEÇİŞ </w:t>
      </w:r>
      <w:r w:rsidR="0090364A" w:rsidRPr="00A65343">
        <w:rPr>
          <w:rFonts w:ascii="Times New Roman" w:hAnsi="Times New Roman" w:cs="Times New Roman"/>
          <w:b/>
          <w:bCs/>
          <w:sz w:val="24"/>
          <w:szCs w:val="24"/>
        </w:rPr>
        <w:t>BAŞVURU FORMU</w:t>
      </w:r>
    </w:p>
    <w:p w14:paraId="6482E6EC" w14:textId="0CE1C7F9" w:rsidR="009A2D24" w:rsidRDefault="009A2D24" w:rsidP="00F013F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16"/>
        <w:gridCol w:w="296"/>
        <w:gridCol w:w="5750"/>
      </w:tblGrid>
      <w:tr w:rsidR="009A2D24" w14:paraId="5F9645F1" w14:textId="77777777" w:rsidTr="00612406">
        <w:tc>
          <w:tcPr>
            <w:tcW w:w="9062" w:type="dxa"/>
            <w:gridSpan w:val="3"/>
          </w:tcPr>
          <w:p w14:paraId="061AC32F" w14:textId="77777777" w:rsidR="008A0554" w:rsidRDefault="008A0554" w:rsidP="00F013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2B941D" w14:textId="5D2596E5" w:rsidR="009A2D24" w:rsidRPr="008A0554" w:rsidRDefault="009A2D24" w:rsidP="00F013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554">
              <w:rPr>
                <w:rFonts w:ascii="Times New Roman" w:hAnsi="Times New Roman" w:cs="Times New Roman"/>
                <w:b/>
                <w:bCs/>
              </w:rPr>
              <w:t>Lisansüstü Eğitim Enstitüsü Müdürlüğüne</w:t>
            </w:r>
          </w:p>
          <w:p w14:paraId="4123CEDB" w14:textId="77777777" w:rsidR="009A2D24" w:rsidRPr="00596486" w:rsidRDefault="009A2D24" w:rsidP="00F013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D10B77" w14:textId="39390FF2" w:rsidR="009A2D24" w:rsidRPr="00596486" w:rsidRDefault="009A2D24" w:rsidP="007669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486">
              <w:rPr>
                <w:rFonts w:ascii="Times New Roman" w:hAnsi="Times New Roman" w:cs="Times New Roman"/>
                <w:sz w:val="20"/>
                <w:szCs w:val="20"/>
              </w:rPr>
              <w:t>Aşağıdaki bilgilerim doğrultusunda; KOSTÜ Lisansüstü Eğitim-Öğretim ve Sınav Yönergesi 16.Maddesi</w:t>
            </w:r>
            <w:r w:rsidR="00766926" w:rsidRPr="00596486">
              <w:rPr>
                <w:rFonts w:ascii="Times New Roman" w:hAnsi="Times New Roman" w:cs="Times New Roman"/>
                <w:sz w:val="20"/>
                <w:szCs w:val="20"/>
              </w:rPr>
              <w:t>nde belirlenen şartları sağladığımı beyan eder, Enstitünüz ……………………………………</w:t>
            </w:r>
            <w:r w:rsidR="008A0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766926" w:rsidRPr="00596486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="00766926" w:rsidRPr="00596486">
              <w:rPr>
                <w:rFonts w:ascii="Times New Roman" w:hAnsi="Times New Roman" w:cs="Times New Roman"/>
                <w:sz w:val="20"/>
                <w:szCs w:val="20"/>
              </w:rPr>
              <w:t>. Anabilim Dalı, ………………………………</w:t>
            </w:r>
            <w:proofErr w:type="gramStart"/>
            <w:r w:rsidR="00766926" w:rsidRPr="00596486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="00766926" w:rsidRPr="00596486">
              <w:rPr>
                <w:rFonts w:ascii="Times New Roman" w:hAnsi="Times New Roman" w:cs="Times New Roman"/>
                <w:sz w:val="20"/>
                <w:szCs w:val="20"/>
              </w:rPr>
              <w:t>. Bilim Dalına yatay geçiş başvurumun kabulü hususunda gereğini arz ederim.</w:t>
            </w:r>
          </w:p>
          <w:p w14:paraId="61F3D47C" w14:textId="622B9115" w:rsidR="00766926" w:rsidRPr="00596486" w:rsidRDefault="00766926" w:rsidP="00F0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9AC05" w14:textId="146FD346" w:rsidR="00766926" w:rsidRPr="00596486" w:rsidRDefault="00766926" w:rsidP="0076692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6486">
              <w:rPr>
                <w:rFonts w:ascii="Times New Roman" w:hAnsi="Times New Roman" w:cs="Times New Roman"/>
                <w:sz w:val="20"/>
                <w:szCs w:val="20"/>
              </w:rPr>
              <w:t>..… / ..… / 20</w:t>
            </w:r>
            <w:r w:rsidR="00BD2F5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14:paraId="1C50B757" w14:textId="47F04648" w:rsidR="009A2D24" w:rsidRPr="00596486" w:rsidRDefault="00766926" w:rsidP="004074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6486">
              <w:rPr>
                <w:rFonts w:ascii="Times New Roman" w:hAnsi="Times New Roman" w:cs="Times New Roman"/>
                <w:sz w:val="20"/>
                <w:szCs w:val="20"/>
              </w:rPr>
              <w:t>Öğrencinin İmzası</w:t>
            </w:r>
          </w:p>
        </w:tc>
      </w:tr>
      <w:tr w:rsidR="00766926" w:rsidRPr="00596486" w14:paraId="69E42E1B" w14:textId="77777777" w:rsidTr="00666328">
        <w:tc>
          <w:tcPr>
            <w:tcW w:w="9062" w:type="dxa"/>
            <w:gridSpan w:val="3"/>
          </w:tcPr>
          <w:p w14:paraId="2761B186" w14:textId="416CDDB5" w:rsidR="00766926" w:rsidRPr="00596486" w:rsidRDefault="00766926" w:rsidP="00BD2F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6486">
              <w:rPr>
                <w:rFonts w:ascii="Times New Roman" w:hAnsi="Times New Roman" w:cs="Times New Roman"/>
                <w:b/>
                <w:bCs/>
              </w:rPr>
              <w:t>Öğrencinin Kimlik Bilgileri</w:t>
            </w:r>
          </w:p>
        </w:tc>
      </w:tr>
      <w:tr w:rsidR="00766926" w14:paraId="704A91F8" w14:textId="77777777" w:rsidTr="00766926">
        <w:tc>
          <w:tcPr>
            <w:tcW w:w="3016" w:type="dxa"/>
          </w:tcPr>
          <w:p w14:paraId="71C9A623" w14:textId="69568974" w:rsidR="00766926" w:rsidRPr="00596486" w:rsidRDefault="00766926" w:rsidP="00BD2F5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596486">
              <w:rPr>
                <w:rFonts w:ascii="Times New Roman" w:hAnsi="Times New Roman" w:cs="Times New Roman"/>
              </w:rPr>
              <w:t xml:space="preserve">Adı </w:t>
            </w:r>
          </w:p>
        </w:tc>
        <w:tc>
          <w:tcPr>
            <w:tcW w:w="296" w:type="dxa"/>
          </w:tcPr>
          <w:p w14:paraId="5FF76EDF" w14:textId="37E416C9" w:rsidR="00766926" w:rsidRPr="00596486" w:rsidRDefault="00766926" w:rsidP="00BD2F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648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750" w:type="dxa"/>
          </w:tcPr>
          <w:p w14:paraId="3265390E" w14:textId="77777777" w:rsidR="00766926" w:rsidRPr="00596486" w:rsidRDefault="00766926" w:rsidP="00BD2F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66926" w14:paraId="5B2A8CD5" w14:textId="77777777" w:rsidTr="00766926">
        <w:tc>
          <w:tcPr>
            <w:tcW w:w="3016" w:type="dxa"/>
          </w:tcPr>
          <w:p w14:paraId="77CEC6A9" w14:textId="444AE939" w:rsidR="00766926" w:rsidRPr="00596486" w:rsidRDefault="00766926" w:rsidP="00BD2F5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596486">
              <w:rPr>
                <w:rFonts w:ascii="Times New Roman" w:hAnsi="Times New Roman" w:cs="Times New Roman"/>
              </w:rPr>
              <w:t xml:space="preserve">Soyadı </w:t>
            </w:r>
          </w:p>
        </w:tc>
        <w:tc>
          <w:tcPr>
            <w:tcW w:w="296" w:type="dxa"/>
          </w:tcPr>
          <w:p w14:paraId="52A82D11" w14:textId="08E1FF22" w:rsidR="00766926" w:rsidRPr="00596486" w:rsidRDefault="00766926" w:rsidP="00BD2F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648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750" w:type="dxa"/>
          </w:tcPr>
          <w:p w14:paraId="18D5BFC4" w14:textId="77777777" w:rsidR="00766926" w:rsidRPr="00596486" w:rsidRDefault="00766926" w:rsidP="00BD2F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66926" w14:paraId="003B58C7" w14:textId="77777777" w:rsidTr="00766926">
        <w:tc>
          <w:tcPr>
            <w:tcW w:w="3016" w:type="dxa"/>
          </w:tcPr>
          <w:p w14:paraId="0A699DED" w14:textId="61058381" w:rsidR="00766926" w:rsidRPr="00596486" w:rsidRDefault="00766926" w:rsidP="00BD2F5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96486">
              <w:rPr>
                <w:rFonts w:ascii="Times New Roman" w:hAnsi="Times New Roman" w:cs="Times New Roman"/>
              </w:rPr>
              <w:t>TC</w:t>
            </w:r>
            <w:proofErr w:type="gramEnd"/>
            <w:r w:rsidRPr="00596486">
              <w:rPr>
                <w:rFonts w:ascii="Times New Roman" w:hAnsi="Times New Roman" w:cs="Times New Roman"/>
              </w:rPr>
              <w:t xml:space="preserve"> Kimlik No</w:t>
            </w:r>
          </w:p>
        </w:tc>
        <w:tc>
          <w:tcPr>
            <w:tcW w:w="296" w:type="dxa"/>
          </w:tcPr>
          <w:p w14:paraId="10DC38B6" w14:textId="2B92E8FF" w:rsidR="00766926" w:rsidRPr="00596486" w:rsidRDefault="00766926" w:rsidP="00BD2F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648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750" w:type="dxa"/>
          </w:tcPr>
          <w:p w14:paraId="6B7846A7" w14:textId="77777777" w:rsidR="00766926" w:rsidRPr="00596486" w:rsidRDefault="00766926" w:rsidP="00BD2F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6580F" w14:paraId="319A204D" w14:textId="77777777" w:rsidTr="003A6EA3">
        <w:tc>
          <w:tcPr>
            <w:tcW w:w="9062" w:type="dxa"/>
            <w:gridSpan w:val="3"/>
          </w:tcPr>
          <w:p w14:paraId="6AA75CA5" w14:textId="64B274EB" w:rsidR="00F6580F" w:rsidRPr="00596486" w:rsidRDefault="00F6580F" w:rsidP="00BD2F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6486">
              <w:rPr>
                <w:rFonts w:ascii="Times New Roman" w:hAnsi="Times New Roman" w:cs="Times New Roman"/>
                <w:b/>
                <w:bCs/>
              </w:rPr>
              <w:t>Öğrencinin Eğitim Bilgileri</w:t>
            </w:r>
          </w:p>
        </w:tc>
      </w:tr>
      <w:tr w:rsidR="00F6580F" w:rsidRPr="00ED30D3" w14:paraId="7CD0DDA0" w14:textId="77777777" w:rsidTr="00766926">
        <w:tc>
          <w:tcPr>
            <w:tcW w:w="3016" w:type="dxa"/>
          </w:tcPr>
          <w:p w14:paraId="7FC9712D" w14:textId="3CFB4865" w:rsidR="00F6580F" w:rsidRPr="00ED30D3" w:rsidRDefault="00F6580F" w:rsidP="00BD2F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30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Kayıtlı Olduğu Üniversite</w:t>
            </w:r>
          </w:p>
        </w:tc>
        <w:tc>
          <w:tcPr>
            <w:tcW w:w="296" w:type="dxa"/>
          </w:tcPr>
          <w:p w14:paraId="6E07D5F7" w14:textId="0F151FAA" w:rsidR="00F6580F" w:rsidRPr="00ED30D3" w:rsidRDefault="00F6580F" w:rsidP="00BD2F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30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50" w:type="dxa"/>
          </w:tcPr>
          <w:p w14:paraId="3DA84E4E" w14:textId="77777777" w:rsidR="00F6580F" w:rsidRPr="00ED30D3" w:rsidRDefault="00F6580F" w:rsidP="00BD2F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6580F" w:rsidRPr="00ED30D3" w14:paraId="19F73C90" w14:textId="77777777" w:rsidTr="00766926">
        <w:tc>
          <w:tcPr>
            <w:tcW w:w="3016" w:type="dxa"/>
          </w:tcPr>
          <w:p w14:paraId="58732ABE" w14:textId="772376FC" w:rsidR="00F6580F" w:rsidRPr="00ED30D3" w:rsidRDefault="00F6580F" w:rsidP="00BD2F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30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Enstitü</w:t>
            </w:r>
          </w:p>
        </w:tc>
        <w:tc>
          <w:tcPr>
            <w:tcW w:w="296" w:type="dxa"/>
          </w:tcPr>
          <w:p w14:paraId="553BA9FE" w14:textId="2698A2F3" w:rsidR="00F6580F" w:rsidRPr="00ED30D3" w:rsidRDefault="00F6580F" w:rsidP="00BD2F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30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50" w:type="dxa"/>
          </w:tcPr>
          <w:p w14:paraId="6CF54F7C" w14:textId="77777777" w:rsidR="00F6580F" w:rsidRPr="00ED30D3" w:rsidRDefault="00F6580F" w:rsidP="00BD2F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6580F" w:rsidRPr="00ED30D3" w14:paraId="6A6F413A" w14:textId="77777777" w:rsidTr="00766926">
        <w:tc>
          <w:tcPr>
            <w:tcW w:w="3016" w:type="dxa"/>
          </w:tcPr>
          <w:p w14:paraId="115E628F" w14:textId="464811B3" w:rsidR="00F6580F" w:rsidRPr="00ED30D3" w:rsidRDefault="00F6580F" w:rsidP="00BD2F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30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Enstitü Anabilim Dalı</w:t>
            </w:r>
          </w:p>
        </w:tc>
        <w:tc>
          <w:tcPr>
            <w:tcW w:w="296" w:type="dxa"/>
          </w:tcPr>
          <w:p w14:paraId="6CF7B9A0" w14:textId="55DBC9D5" w:rsidR="00F6580F" w:rsidRPr="00ED30D3" w:rsidRDefault="00F6580F" w:rsidP="00BD2F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30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50" w:type="dxa"/>
          </w:tcPr>
          <w:p w14:paraId="7699195F" w14:textId="77777777" w:rsidR="00F6580F" w:rsidRPr="00ED30D3" w:rsidRDefault="00F6580F" w:rsidP="00BD2F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6580F" w:rsidRPr="00ED30D3" w14:paraId="5E47AC39" w14:textId="77777777" w:rsidTr="00766926">
        <w:tc>
          <w:tcPr>
            <w:tcW w:w="3016" w:type="dxa"/>
          </w:tcPr>
          <w:p w14:paraId="1DC855D9" w14:textId="448416C6" w:rsidR="00F6580F" w:rsidRPr="00ED30D3" w:rsidRDefault="00F6580F" w:rsidP="00BD2F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30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Enstitü Bilim Dalı</w:t>
            </w:r>
          </w:p>
        </w:tc>
        <w:tc>
          <w:tcPr>
            <w:tcW w:w="296" w:type="dxa"/>
          </w:tcPr>
          <w:p w14:paraId="29922B98" w14:textId="1A6A8472" w:rsidR="00F6580F" w:rsidRPr="00ED30D3" w:rsidRDefault="00F6580F" w:rsidP="00BD2F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30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50" w:type="dxa"/>
          </w:tcPr>
          <w:p w14:paraId="679F1DD0" w14:textId="0367CD14" w:rsidR="00F6580F" w:rsidRPr="00ED30D3" w:rsidRDefault="00F6580F" w:rsidP="00BD2F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6580F" w:rsidRPr="00ED30D3" w14:paraId="6F4ED425" w14:textId="77777777" w:rsidTr="00766926">
        <w:tc>
          <w:tcPr>
            <w:tcW w:w="3016" w:type="dxa"/>
          </w:tcPr>
          <w:p w14:paraId="105DB7E1" w14:textId="0237B4C8" w:rsidR="00F6580F" w:rsidRPr="00ED30D3" w:rsidRDefault="00F6580F" w:rsidP="00BD2F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30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Kayıt Tarihi</w:t>
            </w:r>
          </w:p>
        </w:tc>
        <w:tc>
          <w:tcPr>
            <w:tcW w:w="296" w:type="dxa"/>
          </w:tcPr>
          <w:p w14:paraId="7663DBDF" w14:textId="2E1F026C" w:rsidR="00F6580F" w:rsidRPr="00ED30D3" w:rsidRDefault="00F6580F" w:rsidP="00BD2F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30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50" w:type="dxa"/>
          </w:tcPr>
          <w:p w14:paraId="6FF6EF7F" w14:textId="77777777" w:rsidR="00F6580F" w:rsidRPr="00ED30D3" w:rsidRDefault="00F6580F" w:rsidP="00BD2F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6580F" w:rsidRPr="00ED30D3" w14:paraId="6C8574E9" w14:textId="77777777" w:rsidTr="00766926">
        <w:tc>
          <w:tcPr>
            <w:tcW w:w="3016" w:type="dxa"/>
          </w:tcPr>
          <w:p w14:paraId="0DE8103D" w14:textId="66CF5880" w:rsidR="00F6580F" w:rsidRPr="00ED30D3" w:rsidRDefault="00F6580F" w:rsidP="00BD2F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30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Kullandığı Yarıyıl</w:t>
            </w:r>
          </w:p>
        </w:tc>
        <w:tc>
          <w:tcPr>
            <w:tcW w:w="296" w:type="dxa"/>
          </w:tcPr>
          <w:p w14:paraId="1AC3A0BF" w14:textId="3B8325CE" w:rsidR="00F6580F" w:rsidRPr="00ED30D3" w:rsidRDefault="00F6580F" w:rsidP="00BD2F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30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50" w:type="dxa"/>
          </w:tcPr>
          <w:p w14:paraId="5DFA75C8" w14:textId="77777777" w:rsidR="00F6580F" w:rsidRPr="00ED30D3" w:rsidRDefault="00F6580F" w:rsidP="00BD2F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6580F" w:rsidRPr="00ED30D3" w14:paraId="2565ACDA" w14:textId="77777777" w:rsidTr="00DA4BDF">
        <w:tc>
          <w:tcPr>
            <w:tcW w:w="9062" w:type="dxa"/>
            <w:gridSpan w:val="3"/>
          </w:tcPr>
          <w:p w14:paraId="58252E14" w14:textId="6AC94BA1" w:rsidR="00F6580F" w:rsidRPr="00ED30D3" w:rsidRDefault="00F6580F" w:rsidP="00BD2F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30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Öğrencinin İletişim Bilgileri</w:t>
            </w:r>
          </w:p>
        </w:tc>
      </w:tr>
      <w:tr w:rsidR="00F6580F" w:rsidRPr="00ED30D3" w14:paraId="0FD9A6B2" w14:textId="77777777" w:rsidTr="00766926">
        <w:tc>
          <w:tcPr>
            <w:tcW w:w="3016" w:type="dxa"/>
          </w:tcPr>
          <w:p w14:paraId="2C05AF1C" w14:textId="5578BCC9" w:rsidR="00F6580F" w:rsidRPr="00ED30D3" w:rsidRDefault="00F6580F" w:rsidP="00BD2F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30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296" w:type="dxa"/>
          </w:tcPr>
          <w:p w14:paraId="711B9E1C" w14:textId="4A2392D7" w:rsidR="00F6580F" w:rsidRPr="00ED30D3" w:rsidRDefault="00F6580F" w:rsidP="00BD2F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30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50" w:type="dxa"/>
          </w:tcPr>
          <w:p w14:paraId="4B8D8950" w14:textId="77777777" w:rsidR="00F6580F" w:rsidRPr="00ED30D3" w:rsidRDefault="00F6580F" w:rsidP="00BD2F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6580F" w:rsidRPr="00ED30D3" w14:paraId="4778A267" w14:textId="77777777" w:rsidTr="00766926">
        <w:tc>
          <w:tcPr>
            <w:tcW w:w="3016" w:type="dxa"/>
          </w:tcPr>
          <w:p w14:paraId="48BF3EBA" w14:textId="47E0490C" w:rsidR="00F6580F" w:rsidRPr="00ED30D3" w:rsidRDefault="00F6580F" w:rsidP="00BD2F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D30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proofErr w:type="gramEnd"/>
            <w:r w:rsidRPr="00ED30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-posta</w:t>
            </w:r>
          </w:p>
        </w:tc>
        <w:tc>
          <w:tcPr>
            <w:tcW w:w="296" w:type="dxa"/>
          </w:tcPr>
          <w:p w14:paraId="6BD6367E" w14:textId="025F24C3" w:rsidR="00F6580F" w:rsidRPr="00ED30D3" w:rsidRDefault="00F6580F" w:rsidP="00BD2F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30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50" w:type="dxa"/>
          </w:tcPr>
          <w:p w14:paraId="13F56036" w14:textId="77777777" w:rsidR="00F6580F" w:rsidRPr="00ED30D3" w:rsidRDefault="00F6580F" w:rsidP="00BD2F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6580F" w:rsidRPr="00ED30D3" w14:paraId="5B291AAA" w14:textId="77777777" w:rsidTr="00766926">
        <w:tc>
          <w:tcPr>
            <w:tcW w:w="3016" w:type="dxa"/>
          </w:tcPr>
          <w:p w14:paraId="34CFEE5C" w14:textId="3B2F9128" w:rsidR="00F6580F" w:rsidRPr="00ED30D3" w:rsidRDefault="00F6580F" w:rsidP="00BD2F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30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Telefon </w:t>
            </w:r>
            <w:proofErr w:type="spellStart"/>
            <w:r w:rsidRPr="00ED30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96" w:type="dxa"/>
          </w:tcPr>
          <w:p w14:paraId="27F812F8" w14:textId="60366525" w:rsidR="00F6580F" w:rsidRPr="00ED30D3" w:rsidRDefault="00F6580F" w:rsidP="00BD2F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30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50" w:type="dxa"/>
          </w:tcPr>
          <w:p w14:paraId="72FC7BDF" w14:textId="77777777" w:rsidR="00F6580F" w:rsidRPr="00ED30D3" w:rsidRDefault="00F6580F" w:rsidP="00BD2F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6580F" w14:paraId="53DA0042" w14:textId="77777777" w:rsidTr="00A912EB">
        <w:tc>
          <w:tcPr>
            <w:tcW w:w="9062" w:type="dxa"/>
            <w:gridSpan w:val="3"/>
          </w:tcPr>
          <w:p w14:paraId="4214D789" w14:textId="77777777" w:rsidR="00ED30D3" w:rsidRDefault="00ED30D3" w:rsidP="00F658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C2EB3B" w14:textId="1470AFCC" w:rsidR="00F6580F" w:rsidRPr="00A33EEB" w:rsidRDefault="00F6580F" w:rsidP="00F658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E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EKLER:</w:t>
            </w:r>
          </w:p>
          <w:p w14:paraId="2043406F" w14:textId="2A61812F" w:rsidR="00F6580F" w:rsidRPr="00A33EEB" w:rsidRDefault="00F6580F" w:rsidP="00F65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EEB">
              <w:rPr>
                <w:rFonts w:ascii="Times New Roman" w:hAnsi="Times New Roman" w:cs="Times New Roman"/>
                <w:sz w:val="20"/>
                <w:szCs w:val="20"/>
              </w:rPr>
              <w:t>1.Öğrenci Belgesi</w:t>
            </w:r>
          </w:p>
          <w:p w14:paraId="79A5AB48" w14:textId="51F1FEC2" w:rsidR="00F6580F" w:rsidRPr="00A33EEB" w:rsidRDefault="00F6580F" w:rsidP="00F65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EEB">
              <w:rPr>
                <w:rFonts w:ascii="Times New Roman" w:hAnsi="Times New Roman" w:cs="Times New Roman"/>
                <w:sz w:val="20"/>
                <w:szCs w:val="20"/>
              </w:rPr>
              <w:t>2.Not Döküm Belgesi (</w:t>
            </w:r>
            <w:proofErr w:type="spellStart"/>
            <w:r w:rsidRPr="00A33EEB">
              <w:rPr>
                <w:rFonts w:ascii="Times New Roman" w:hAnsi="Times New Roman" w:cs="Times New Roman"/>
                <w:sz w:val="20"/>
                <w:szCs w:val="20"/>
              </w:rPr>
              <w:t>transcript</w:t>
            </w:r>
            <w:proofErr w:type="spellEnd"/>
            <w:r w:rsidRPr="00A33EE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E7A22D1" w14:textId="4BC74725" w:rsidR="00F6580F" w:rsidRPr="00A33EEB" w:rsidRDefault="00F6580F" w:rsidP="00F65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EEB">
              <w:rPr>
                <w:rFonts w:ascii="Times New Roman" w:hAnsi="Times New Roman" w:cs="Times New Roman"/>
                <w:sz w:val="20"/>
                <w:szCs w:val="20"/>
              </w:rPr>
              <w:t>3.Onaylı Ders İçerikleri</w:t>
            </w:r>
          </w:p>
          <w:p w14:paraId="37013B25" w14:textId="48E30010" w:rsidR="00F6580F" w:rsidRPr="00A33EEB" w:rsidRDefault="00F6580F" w:rsidP="00F65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EEB">
              <w:rPr>
                <w:rFonts w:ascii="Times New Roman" w:hAnsi="Times New Roman" w:cs="Times New Roman"/>
                <w:sz w:val="20"/>
                <w:szCs w:val="20"/>
              </w:rPr>
              <w:t>4.ALES Belgesi (tezli yüksek lisans</w:t>
            </w:r>
            <w:r w:rsidR="00BD2F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3EEB">
              <w:rPr>
                <w:rFonts w:ascii="Times New Roman" w:hAnsi="Times New Roman" w:cs="Times New Roman"/>
                <w:sz w:val="20"/>
                <w:szCs w:val="20"/>
              </w:rPr>
              <w:t>için)</w:t>
            </w:r>
          </w:p>
          <w:p w14:paraId="084EA22D" w14:textId="1419C724" w:rsidR="00F6580F" w:rsidRPr="00A33EEB" w:rsidRDefault="00F6580F" w:rsidP="00F658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EEB">
              <w:rPr>
                <w:rFonts w:ascii="Times New Roman" w:hAnsi="Times New Roman" w:cs="Times New Roman"/>
                <w:sz w:val="20"/>
                <w:szCs w:val="20"/>
              </w:rPr>
              <w:t>5.Disiplin cezası almadığına dair belge</w:t>
            </w:r>
          </w:p>
          <w:p w14:paraId="688F1308" w14:textId="0FFBF6B7" w:rsidR="00F6580F" w:rsidRPr="00A33EEB" w:rsidRDefault="00F6580F" w:rsidP="00F658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3EEB">
              <w:rPr>
                <w:rFonts w:ascii="Times New Roman" w:hAnsi="Times New Roman" w:cs="Times New Roman"/>
                <w:sz w:val="20"/>
                <w:szCs w:val="20"/>
              </w:rPr>
              <w:t>6.Kimlik Fotokopisi</w:t>
            </w:r>
          </w:p>
        </w:tc>
      </w:tr>
      <w:tr w:rsidR="00F6580F" w14:paraId="11A2A6FF" w14:textId="77777777" w:rsidTr="00A912EB">
        <w:tc>
          <w:tcPr>
            <w:tcW w:w="9062" w:type="dxa"/>
            <w:gridSpan w:val="3"/>
          </w:tcPr>
          <w:p w14:paraId="1A298E2E" w14:textId="77777777" w:rsidR="00ED30D3" w:rsidRDefault="00ED30D3" w:rsidP="00F6580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4959EEC" w14:textId="349D85FA" w:rsidR="00F6580F" w:rsidRPr="00A33EEB" w:rsidRDefault="00F6580F" w:rsidP="00F6580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3E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KOSTÜ Lisansüstü Eğitim-Öğretim ve Sınav Yönergesi</w:t>
            </w:r>
          </w:p>
          <w:p w14:paraId="2DE74FA0" w14:textId="77777777" w:rsidR="00F6580F" w:rsidRPr="00A33EEB" w:rsidRDefault="00F6580F" w:rsidP="00F6580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3E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Madde 16. Yatay geçişle öğrenci kabulü</w:t>
            </w:r>
          </w:p>
          <w:p w14:paraId="10E0DD31" w14:textId="77FEB819" w:rsidR="00F6580F" w:rsidRPr="00A33EEB" w:rsidRDefault="00596486" w:rsidP="00F65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EB">
              <w:rPr>
                <w:rFonts w:ascii="Times New Roman" w:hAnsi="Times New Roman" w:cs="Times New Roman"/>
                <w:sz w:val="18"/>
                <w:szCs w:val="18"/>
              </w:rPr>
              <w:t>(1)</w:t>
            </w:r>
            <w:r w:rsidR="00F83B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580F" w:rsidRPr="00A33EEB">
              <w:rPr>
                <w:rFonts w:ascii="Times New Roman" w:hAnsi="Times New Roman" w:cs="Times New Roman"/>
                <w:sz w:val="18"/>
                <w:szCs w:val="18"/>
              </w:rPr>
              <w:t xml:space="preserve">Üniversite içindeki başka bir enstitü anabilim dalında veya başka bir </w:t>
            </w:r>
            <w:r w:rsidR="002232DC" w:rsidRPr="00A33EEB">
              <w:rPr>
                <w:rFonts w:ascii="Times New Roman" w:hAnsi="Times New Roman" w:cs="Times New Roman"/>
                <w:sz w:val="18"/>
                <w:szCs w:val="18"/>
              </w:rPr>
              <w:t>yükseköğretim kurumunun lisansüstü programlarında en az bir yarıyılı tamamlamış olan başarılı öğrenci, aşağıdaki koşullarla lisansüstü programlara yatay geçiş yoluyla kabul edilebilir:</w:t>
            </w:r>
          </w:p>
          <w:p w14:paraId="11C95C2A" w14:textId="77777777" w:rsidR="00BD2F52" w:rsidRDefault="002232DC" w:rsidP="00F65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33EEB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A33EEB">
              <w:rPr>
                <w:rFonts w:ascii="Times New Roman" w:hAnsi="Times New Roman" w:cs="Times New Roman"/>
                <w:sz w:val="18"/>
                <w:szCs w:val="18"/>
              </w:rPr>
              <w:t xml:space="preserve">-Önceki yükseköğretim kurumundaki ağırlıklı genel not ortalaması, yüksek lisansta en az 2.00 veya </w:t>
            </w:r>
          </w:p>
          <w:p w14:paraId="0A12E332" w14:textId="33684A42" w:rsidR="00596486" w:rsidRPr="00A33EEB" w:rsidRDefault="002232DC" w:rsidP="00BD2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EEB">
              <w:rPr>
                <w:rFonts w:ascii="Times New Roman" w:hAnsi="Times New Roman" w:cs="Times New Roman"/>
                <w:sz w:val="18"/>
                <w:szCs w:val="18"/>
              </w:rPr>
              <w:t>100 üzerinden 70</w:t>
            </w:r>
            <w:r w:rsidR="00BD2F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3EEB">
              <w:rPr>
                <w:rFonts w:ascii="Times New Roman" w:hAnsi="Times New Roman" w:cs="Times New Roman"/>
                <w:sz w:val="18"/>
                <w:szCs w:val="18"/>
              </w:rPr>
              <w:t>olmak.</w:t>
            </w:r>
            <w:r w:rsidR="00BD2F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2613AE85" w14:textId="607C399A" w:rsidR="00C34639" w:rsidRPr="00A65343" w:rsidRDefault="00C34639" w:rsidP="004074CE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34639" w:rsidRPr="00A653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F22CB" w14:textId="77777777" w:rsidR="00590D12" w:rsidRDefault="00590D12" w:rsidP="00F83BE3">
      <w:pPr>
        <w:spacing w:after="0" w:line="240" w:lineRule="auto"/>
      </w:pPr>
      <w:r>
        <w:separator/>
      </w:r>
    </w:p>
  </w:endnote>
  <w:endnote w:type="continuationSeparator" w:id="0">
    <w:p w14:paraId="200A9D52" w14:textId="77777777" w:rsidR="00590D12" w:rsidRDefault="00590D12" w:rsidP="00F83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F93D4" w14:textId="4FF7EAD8" w:rsidR="00ED30D3" w:rsidRPr="00C6308A" w:rsidRDefault="00ED30D3" w:rsidP="00ED30D3">
    <w:pPr>
      <w:pStyle w:val="AltBilgi"/>
      <w:rPr>
        <w:sz w:val="20"/>
        <w:szCs w:val="20"/>
      </w:rPr>
    </w:pPr>
    <w:r w:rsidRPr="00C6308A">
      <w:rPr>
        <w:sz w:val="20"/>
        <w:szCs w:val="20"/>
      </w:rPr>
      <w:t xml:space="preserve">Form </w:t>
    </w:r>
    <w:r w:rsidRPr="00C6308A">
      <w:rPr>
        <w:sz w:val="20"/>
        <w:szCs w:val="20"/>
      </w:rPr>
      <w:t xml:space="preserve">no: </w:t>
    </w:r>
    <w:r w:rsidR="00F64D1B">
      <w:rPr>
        <w:sz w:val="20"/>
        <w:szCs w:val="20"/>
      </w:rPr>
      <w:t>Lee050</w:t>
    </w:r>
  </w:p>
  <w:p w14:paraId="7F454EB2" w14:textId="77777777" w:rsidR="00F83BE3" w:rsidRDefault="00F83B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763A5" w14:textId="77777777" w:rsidR="00590D12" w:rsidRDefault="00590D12" w:rsidP="00F83BE3">
      <w:pPr>
        <w:spacing w:after="0" w:line="240" w:lineRule="auto"/>
      </w:pPr>
      <w:r>
        <w:separator/>
      </w:r>
    </w:p>
  </w:footnote>
  <w:footnote w:type="continuationSeparator" w:id="0">
    <w:p w14:paraId="16C572F1" w14:textId="77777777" w:rsidR="00590D12" w:rsidRDefault="00590D12" w:rsidP="00F83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EA246" w14:textId="3E2D3927" w:rsidR="00ED30D3" w:rsidRDefault="00ED30D3">
    <w:pPr>
      <w:pStyle w:val="stBilgi"/>
    </w:pP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2022"/>
      <w:gridCol w:w="6594"/>
      <w:gridCol w:w="960"/>
    </w:tblGrid>
    <w:tr w:rsidR="00ED30D3" w14:paraId="34925E89" w14:textId="77777777" w:rsidTr="0051595E">
      <w:trPr>
        <w:trHeight w:val="1560"/>
        <w:jc w:val="center"/>
      </w:trPr>
      <w:tc>
        <w:tcPr>
          <w:tcW w:w="2022" w:type="dxa"/>
          <w:shd w:val="clear" w:color="auto" w:fill="auto"/>
        </w:tcPr>
        <w:p w14:paraId="23243B03" w14:textId="77777777" w:rsidR="00ED30D3" w:rsidRDefault="00ED30D3" w:rsidP="00ED30D3">
          <w:pPr>
            <w:jc w:val="both"/>
            <w:rPr>
              <w:b/>
              <w:sz w:val="26"/>
              <w:szCs w:val="26"/>
            </w:rPr>
          </w:pPr>
          <w:r>
            <w:rPr>
              <w:noProof/>
            </w:rPr>
            <w:drawing>
              <wp:inline distT="0" distB="0" distL="0" distR="0" wp14:anchorId="6E4176BF" wp14:editId="60757A71">
                <wp:extent cx="1038225" cy="1066800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94" w:type="dxa"/>
          <w:shd w:val="clear" w:color="auto" w:fill="auto"/>
        </w:tcPr>
        <w:p w14:paraId="3FF8A4ED" w14:textId="77777777" w:rsidR="00ED30D3" w:rsidRPr="00ED30D3" w:rsidRDefault="00ED30D3" w:rsidP="00ED30D3">
          <w:pPr>
            <w:jc w:val="center"/>
            <w:rPr>
              <w:rFonts w:ascii="Times New Roman" w:hAnsi="Times New Roman" w:cs="Times New Roman"/>
              <w:b/>
              <w:i/>
              <w:color w:val="000000"/>
              <w:sz w:val="24"/>
              <w:szCs w:val="24"/>
            </w:rPr>
          </w:pPr>
          <w:r w:rsidRPr="00ED30D3">
            <w:rPr>
              <w:rFonts w:ascii="Times New Roman" w:hAnsi="Times New Roman" w:cs="Times New Roman"/>
              <w:b/>
              <w:sz w:val="24"/>
              <w:szCs w:val="24"/>
            </w:rPr>
            <w:t xml:space="preserve">KOCAELİ SAĞLIK VE TEKNOLOJİ ÜNİVERSİTESİ </w:t>
          </w:r>
        </w:p>
        <w:p w14:paraId="40DBF2D6" w14:textId="77777777" w:rsidR="00ED30D3" w:rsidRPr="00ED30D3" w:rsidRDefault="00ED30D3" w:rsidP="00ED30D3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D30D3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LİSANSÜSTÜ EĞİTİM ENSTİTÜSÜ</w:t>
          </w:r>
        </w:p>
        <w:p w14:paraId="50FFD44F" w14:textId="77777777" w:rsidR="00ED30D3" w:rsidRDefault="00ED30D3" w:rsidP="00ED30D3">
          <w:pPr>
            <w:jc w:val="center"/>
            <w:rPr>
              <w:b/>
            </w:rPr>
          </w:pPr>
        </w:p>
        <w:p w14:paraId="0180A901" w14:textId="77777777" w:rsidR="00ED30D3" w:rsidRDefault="00ED30D3" w:rsidP="00ED30D3">
          <w:pPr>
            <w:jc w:val="center"/>
          </w:pPr>
        </w:p>
      </w:tc>
      <w:tc>
        <w:tcPr>
          <w:tcW w:w="960" w:type="dxa"/>
          <w:shd w:val="clear" w:color="auto" w:fill="auto"/>
        </w:tcPr>
        <w:p w14:paraId="3FE037B9" w14:textId="77777777" w:rsidR="00ED30D3" w:rsidRDefault="00ED30D3" w:rsidP="00ED30D3">
          <w:pPr>
            <w:jc w:val="both"/>
          </w:pPr>
        </w:p>
        <w:p w14:paraId="17C67C11" w14:textId="77777777" w:rsidR="00ED30D3" w:rsidRDefault="00ED30D3" w:rsidP="00ED30D3">
          <w:pPr>
            <w:jc w:val="both"/>
          </w:pPr>
        </w:p>
      </w:tc>
    </w:tr>
  </w:tbl>
  <w:p w14:paraId="2D5081B7" w14:textId="77777777" w:rsidR="00ED30D3" w:rsidRDefault="00ED30D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31019"/>
    <w:multiLevelType w:val="hybridMultilevel"/>
    <w:tmpl w:val="10ACE3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2E"/>
    <w:rsid w:val="000B2C0F"/>
    <w:rsid w:val="00135BE7"/>
    <w:rsid w:val="002232DC"/>
    <w:rsid w:val="003A4070"/>
    <w:rsid w:val="003D1CC4"/>
    <w:rsid w:val="004074CE"/>
    <w:rsid w:val="004925D8"/>
    <w:rsid w:val="00502AC9"/>
    <w:rsid w:val="0058563F"/>
    <w:rsid w:val="00590D12"/>
    <w:rsid w:val="00596486"/>
    <w:rsid w:val="006370FF"/>
    <w:rsid w:val="007343B1"/>
    <w:rsid w:val="00766926"/>
    <w:rsid w:val="008A0554"/>
    <w:rsid w:val="008A1AE2"/>
    <w:rsid w:val="0090364A"/>
    <w:rsid w:val="009A2D24"/>
    <w:rsid w:val="00A33EEB"/>
    <w:rsid w:val="00A3495C"/>
    <w:rsid w:val="00A5119A"/>
    <w:rsid w:val="00A65343"/>
    <w:rsid w:val="00A9382E"/>
    <w:rsid w:val="00BD2F52"/>
    <w:rsid w:val="00BF3C7F"/>
    <w:rsid w:val="00C249DC"/>
    <w:rsid w:val="00C25029"/>
    <w:rsid w:val="00C34639"/>
    <w:rsid w:val="00CC0382"/>
    <w:rsid w:val="00D16F06"/>
    <w:rsid w:val="00E05016"/>
    <w:rsid w:val="00E0742B"/>
    <w:rsid w:val="00E11EB6"/>
    <w:rsid w:val="00ED30D3"/>
    <w:rsid w:val="00ED7C94"/>
    <w:rsid w:val="00F013F0"/>
    <w:rsid w:val="00F64D1B"/>
    <w:rsid w:val="00F6580F"/>
    <w:rsid w:val="00F83BE3"/>
    <w:rsid w:val="00F8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8B9E"/>
  <w15:docId w15:val="{36A8982B-DF79-48CA-A02C-715F1BF9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34639"/>
    <w:pPr>
      <w:ind w:left="720"/>
      <w:contextualSpacing/>
    </w:pPr>
  </w:style>
  <w:style w:type="table" w:styleId="TabloKlavuzu">
    <w:name w:val="Table Grid"/>
    <w:basedOn w:val="NormalTablo"/>
    <w:uiPriority w:val="39"/>
    <w:rsid w:val="00A65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35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5BE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83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3BE3"/>
  </w:style>
  <w:style w:type="paragraph" w:styleId="AltBilgi">
    <w:name w:val="footer"/>
    <w:basedOn w:val="Normal"/>
    <w:link w:val="AltBilgiChar"/>
    <w:uiPriority w:val="99"/>
    <w:unhideWhenUsed/>
    <w:rsid w:val="00F83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3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Filiz Dizbay</dc:creator>
  <cp:lastModifiedBy>Tuğba Pamuk</cp:lastModifiedBy>
  <cp:revision>3</cp:revision>
  <cp:lastPrinted>2022-06-15T09:25:00Z</cp:lastPrinted>
  <dcterms:created xsi:type="dcterms:W3CDTF">2023-01-26T08:54:00Z</dcterms:created>
  <dcterms:modified xsi:type="dcterms:W3CDTF">2023-01-26T08:54:00Z</dcterms:modified>
</cp:coreProperties>
</file>